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0" w:type="dxa"/>
        <w:tblInd w:w="738" w:type="dxa"/>
        <w:tblLook w:val="04A0" w:firstRow="1" w:lastRow="0" w:firstColumn="1" w:lastColumn="0" w:noHBand="0" w:noVBand="1"/>
      </w:tblPr>
      <w:tblGrid>
        <w:gridCol w:w="4945"/>
        <w:gridCol w:w="4945"/>
      </w:tblGrid>
      <w:tr w:rsidR="00AE5119" w:rsidRPr="007A75FA" w14:paraId="4C651544" w14:textId="77777777" w:rsidTr="00BD6A33">
        <w:trPr>
          <w:trHeight w:val="1677"/>
        </w:trPr>
        <w:tc>
          <w:tcPr>
            <w:tcW w:w="4945" w:type="dxa"/>
            <w:vAlign w:val="center"/>
          </w:tcPr>
          <w:p w14:paraId="6D32B76F" w14:textId="2B74B1FB" w:rsidR="00AE5119" w:rsidRPr="00181201" w:rsidRDefault="0073184E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bookmarkStart w:id="0" w:name="_GoBack"/>
            <w:bookmarkEnd w:id="0"/>
            <w:r>
              <w:rPr>
                <w:rFonts w:cstheme="minorHAnsi"/>
                <w:sz w:val="88"/>
                <w:szCs w:val="88"/>
              </w:rPr>
              <w:t>leagues</w:t>
            </w:r>
          </w:p>
        </w:tc>
        <w:tc>
          <w:tcPr>
            <w:tcW w:w="4945" w:type="dxa"/>
            <w:vAlign w:val="center"/>
          </w:tcPr>
          <w:p w14:paraId="4DB3FC2F" w14:textId="0C80118F" w:rsidR="00AB7FCB" w:rsidRPr="00181201" w:rsidRDefault="0073184E" w:rsidP="00AE5119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0CDE6F6B" w14:textId="2A8BDAA1" w:rsidR="00AE5119" w:rsidRPr="007547CD" w:rsidRDefault="0073184E" w:rsidP="00AE5119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 xml:space="preserve">plural form of </w:t>
            </w:r>
            <w:r w:rsidRPr="0073184E">
              <w:rPr>
                <w:rFonts w:cstheme="minorHAnsi"/>
                <w:b/>
                <w:sz w:val="42"/>
                <w:szCs w:val="42"/>
              </w:rPr>
              <w:t>league:</w:t>
            </w:r>
            <w:r>
              <w:rPr>
                <w:rFonts w:cstheme="minorHAnsi"/>
                <w:sz w:val="42"/>
                <w:szCs w:val="42"/>
              </w:rPr>
              <w:t xml:space="preserve"> a group of teams</w:t>
            </w:r>
          </w:p>
        </w:tc>
      </w:tr>
      <w:tr w:rsidR="00AE5119" w:rsidRPr="007A75FA" w14:paraId="23451B83" w14:textId="77777777" w:rsidTr="00BD6A33">
        <w:trPr>
          <w:trHeight w:val="1677"/>
        </w:trPr>
        <w:tc>
          <w:tcPr>
            <w:tcW w:w="4945" w:type="dxa"/>
            <w:vAlign w:val="center"/>
          </w:tcPr>
          <w:p w14:paraId="5CEDB0C9" w14:textId="74025AB3" w:rsidR="00AE5119" w:rsidRPr="00181201" w:rsidRDefault="0073184E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challenge</w:t>
            </w:r>
          </w:p>
        </w:tc>
        <w:tc>
          <w:tcPr>
            <w:tcW w:w="4945" w:type="dxa"/>
            <w:vAlign w:val="center"/>
          </w:tcPr>
          <w:p w14:paraId="25A3FC1E" w14:textId="41CC0B0B" w:rsidR="00AB7FCB" w:rsidRPr="00181201" w:rsidRDefault="0073184E" w:rsidP="00164F8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1F0BD05C" w14:textId="61988E29" w:rsidR="00AE5119" w:rsidRPr="00181201" w:rsidRDefault="0073184E" w:rsidP="00164F81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to question the truth of</w:t>
            </w:r>
          </w:p>
        </w:tc>
      </w:tr>
      <w:tr w:rsidR="00AE5119" w:rsidRPr="007A75FA" w14:paraId="60286D6C" w14:textId="77777777" w:rsidTr="00BD6A33">
        <w:trPr>
          <w:trHeight w:val="1583"/>
        </w:trPr>
        <w:tc>
          <w:tcPr>
            <w:tcW w:w="4945" w:type="dxa"/>
            <w:vAlign w:val="center"/>
          </w:tcPr>
          <w:p w14:paraId="2D3D2C02" w14:textId="2B85A774" w:rsidR="00AE5119" w:rsidRPr="00181201" w:rsidRDefault="0073184E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compete</w:t>
            </w:r>
          </w:p>
        </w:tc>
        <w:tc>
          <w:tcPr>
            <w:tcW w:w="4945" w:type="dxa"/>
            <w:vAlign w:val="center"/>
          </w:tcPr>
          <w:p w14:paraId="1ECE2424" w14:textId="79D61A22" w:rsidR="00AB7FCB" w:rsidRPr="00181201" w:rsidRDefault="0073184E" w:rsidP="00164F8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v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654D43A1" w14:textId="2205745C" w:rsidR="00AE5119" w:rsidRPr="00181201" w:rsidRDefault="0073184E" w:rsidP="00164F81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to try to win</w:t>
            </w:r>
          </w:p>
        </w:tc>
      </w:tr>
      <w:tr w:rsidR="00AE5119" w:rsidRPr="007A75FA" w14:paraId="4412FBB9" w14:textId="77777777" w:rsidTr="00BD6A33">
        <w:trPr>
          <w:trHeight w:val="1677"/>
        </w:trPr>
        <w:tc>
          <w:tcPr>
            <w:tcW w:w="4945" w:type="dxa"/>
            <w:vAlign w:val="center"/>
          </w:tcPr>
          <w:p w14:paraId="09FAC4B2" w14:textId="045F413D" w:rsidR="00AE5119" w:rsidRPr="00181201" w:rsidRDefault="0073184E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opponents</w:t>
            </w:r>
          </w:p>
        </w:tc>
        <w:tc>
          <w:tcPr>
            <w:tcW w:w="4945" w:type="dxa"/>
            <w:vAlign w:val="center"/>
          </w:tcPr>
          <w:p w14:paraId="745888D3" w14:textId="2E0DC79A" w:rsidR="00AE5119" w:rsidRPr="00181201" w:rsidRDefault="0073184E" w:rsidP="00AE5119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0385EE48" w14:textId="19A72CF6" w:rsidR="00AB7FCB" w:rsidRPr="00181201" w:rsidRDefault="0073184E" w:rsidP="00AE5119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 xml:space="preserve">plural form of </w:t>
            </w:r>
            <w:r w:rsidRPr="0073184E">
              <w:rPr>
                <w:rFonts w:cstheme="minorHAnsi"/>
                <w:b/>
                <w:sz w:val="42"/>
                <w:szCs w:val="42"/>
              </w:rPr>
              <w:t>opponent:</w:t>
            </w:r>
            <w:r>
              <w:rPr>
                <w:rFonts w:cstheme="minorHAnsi"/>
                <w:sz w:val="42"/>
                <w:szCs w:val="42"/>
              </w:rPr>
              <w:t xml:space="preserve"> a person on the other side</w:t>
            </w:r>
          </w:p>
        </w:tc>
      </w:tr>
      <w:tr w:rsidR="00AE5119" w:rsidRPr="007A75FA" w14:paraId="14EE3FCF" w14:textId="77777777" w:rsidTr="00BD6A33">
        <w:trPr>
          <w:trHeight w:val="1770"/>
        </w:trPr>
        <w:tc>
          <w:tcPr>
            <w:tcW w:w="4945" w:type="dxa"/>
            <w:vAlign w:val="center"/>
          </w:tcPr>
          <w:p w14:paraId="274FD18F" w14:textId="340CBA88" w:rsidR="00AE5119" w:rsidRPr="00181201" w:rsidRDefault="0073184E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possess</w:t>
            </w:r>
          </w:p>
        </w:tc>
        <w:tc>
          <w:tcPr>
            <w:tcW w:w="4945" w:type="dxa"/>
            <w:vAlign w:val="center"/>
          </w:tcPr>
          <w:p w14:paraId="3C271D43" w14:textId="00800CF5" w:rsidR="00E86558" w:rsidRPr="00181201" w:rsidRDefault="007547CD" w:rsidP="00E86558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v</w:t>
            </w:r>
            <w:r w:rsidR="00AB7FCB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439A63AA" w14:textId="15D79434" w:rsidR="00AB7FCB" w:rsidRPr="007547CD" w:rsidRDefault="0073184E" w:rsidP="00E86558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to have; to own</w:t>
            </w:r>
          </w:p>
        </w:tc>
      </w:tr>
      <w:tr w:rsidR="00AE5119" w:rsidRPr="007A75FA" w14:paraId="54099F79" w14:textId="77777777" w:rsidTr="00BD6A33">
        <w:trPr>
          <w:trHeight w:val="1770"/>
        </w:trPr>
        <w:tc>
          <w:tcPr>
            <w:tcW w:w="4945" w:type="dxa"/>
            <w:vAlign w:val="center"/>
          </w:tcPr>
          <w:p w14:paraId="1312B3E1" w14:textId="04AD2AF8" w:rsidR="00AE5119" w:rsidRPr="00181201" w:rsidRDefault="0073184E" w:rsidP="00AE5119">
            <w:pPr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series</w:t>
            </w:r>
          </w:p>
        </w:tc>
        <w:tc>
          <w:tcPr>
            <w:tcW w:w="4945" w:type="dxa"/>
            <w:vAlign w:val="center"/>
          </w:tcPr>
          <w:p w14:paraId="4F8B83BF" w14:textId="3AF81195" w:rsidR="00E86558" w:rsidRPr="00181201" w:rsidRDefault="0073184E" w:rsidP="00164F8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340691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364A1B64" w14:textId="21422073" w:rsidR="00340691" w:rsidRPr="00181201" w:rsidRDefault="0073184E" w:rsidP="00164F81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several in a row</w:t>
            </w:r>
          </w:p>
        </w:tc>
      </w:tr>
      <w:tr w:rsidR="00AE5119" w:rsidRPr="007A75FA" w14:paraId="68C883C2" w14:textId="77777777" w:rsidTr="00BD6A33">
        <w:trPr>
          <w:trHeight w:val="1770"/>
        </w:trPr>
        <w:tc>
          <w:tcPr>
            <w:tcW w:w="4945" w:type="dxa"/>
            <w:vAlign w:val="center"/>
          </w:tcPr>
          <w:p w14:paraId="1037BE20" w14:textId="0BE8C12E" w:rsidR="00AE5119" w:rsidRPr="00181201" w:rsidRDefault="0073184E" w:rsidP="00AE5119">
            <w:pPr>
              <w:ind w:left="-18"/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responded</w:t>
            </w:r>
          </w:p>
        </w:tc>
        <w:tc>
          <w:tcPr>
            <w:tcW w:w="4945" w:type="dxa"/>
            <w:vAlign w:val="center"/>
          </w:tcPr>
          <w:p w14:paraId="45858AF2" w14:textId="356B9D3E" w:rsidR="00AE5119" w:rsidRPr="00181201" w:rsidRDefault="0073184E" w:rsidP="00340691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v</w:t>
            </w:r>
            <w:r w:rsidR="00340691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2F303E08" w14:textId="4403C0D3" w:rsidR="00340691" w:rsidRPr="00181201" w:rsidRDefault="0073184E" w:rsidP="00340691">
            <w:pPr>
              <w:jc w:val="center"/>
              <w:rPr>
                <w:rFonts w:cstheme="minorHAnsi"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 xml:space="preserve">past tense of </w:t>
            </w:r>
            <w:r w:rsidRPr="0073184E">
              <w:rPr>
                <w:rFonts w:cstheme="minorHAnsi"/>
                <w:b/>
                <w:sz w:val="42"/>
                <w:szCs w:val="42"/>
              </w:rPr>
              <w:t>respond:</w:t>
            </w:r>
            <w:r>
              <w:rPr>
                <w:rFonts w:cstheme="minorHAnsi"/>
                <w:sz w:val="42"/>
                <w:szCs w:val="42"/>
              </w:rPr>
              <w:t xml:space="preserve"> to answer</w:t>
            </w:r>
          </w:p>
        </w:tc>
      </w:tr>
      <w:tr w:rsidR="00B266AE" w:rsidRPr="007A75FA" w14:paraId="668DA0F6" w14:textId="77777777" w:rsidTr="00BD6A33">
        <w:trPr>
          <w:trHeight w:val="1770"/>
        </w:trPr>
        <w:tc>
          <w:tcPr>
            <w:tcW w:w="4945" w:type="dxa"/>
            <w:vAlign w:val="center"/>
          </w:tcPr>
          <w:p w14:paraId="7F1EB7E0" w14:textId="588D05AB" w:rsidR="00B266AE" w:rsidRPr="00181201" w:rsidRDefault="0073184E" w:rsidP="00AE5119">
            <w:pPr>
              <w:ind w:left="-18"/>
              <w:jc w:val="center"/>
              <w:rPr>
                <w:rFonts w:cstheme="minorHAnsi"/>
                <w:sz w:val="88"/>
                <w:szCs w:val="88"/>
              </w:rPr>
            </w:pPr>
            <w:r>
              <w:rPr>
                <w:rFonts w:cstheme="minorHAnsi"/>
                <w:sz w:val="88"/>
                <w:szCs w:val="88"/>
              </w:rPr>
              <w:t>equal</w:t>
            </w:r>
          </w:p>
        </w:tc>
        <w:tc>
          <w:tcPr>
            <w:tcW w:w="4945" w:type="dxa"/>
            <w:vAlign w:val="center"/>
          </w:tcPr>
          <w:p w14:paraId="7EC98710" w14:textId="00FC9D9D" w:rsidR="008F4048" w:rsidRPr="00181201" w:rsidRDefault="0073184E" w:rsidP="008F4048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i/>
                <w:sz w:val="42"/>
                <w:szCs w:val="42"/>
              </w:rPr>
              <w:t>n</w:t>
            </w:r>
            <w:r w:rsidR="008F4048" w:rsidRPr="00181201">
              <w:rPr>
                <w:rFonts w:cstheme="minorHAnsi"/>
                <w:i/>
                <w:sz w:val="42"/>
                <w:szCs w:val="42"/>
              </w:rPr>
              <w:t>.</w:t>
            </w:r>
          </w:p>
          <w:p w14:paraId="5880F6EC" w14:textId="435DFC28" w:rsidR="00B266AE" w:rsidRPr="00181201" w:rsidRDefault="0073184E" w:rsidP="008F4048">
            <w:pPr>
              <w:jc w:val="center"/>
              <w:rPr>
                <w:rFonts w:cstheme="minorHAnsi"/>
                <w:i/>
                <w:sz w:val="42"/>
                <w:szCs w:val="42"/>
              </w:rPr>
            </w:pPr>
            <w:r>
              <w:rPr>
                <w:rFonts w:cstheme="minorHAnsi"/>
                <w:sz w:val="42"/>
                <w:szCs w:val="42"/>
              </w:rPr>
              <w:t>someone who is at the same level as others</w:t>
            </w:r>
          </w:p>
        </w:tc>
      </w:tr>
    </w:tbl>
    <w:p w14:paraId="6F7394EC" w14:textId="77777777" w:rsidR="00FB7258" w:rsidRPr="007A75FA" w:rsidRDefault="00FA7135">
      <w:pPr>
        <w:rPr>
          <w:rFonts w:cstheme="minorHAnsi"/>
        </w:rPr>
      </w:pPr>
    </w:p>
    <w:sectPr w:rsidR="00FB7258" w:rsidRPr="007A75FA" w:rsidSect="007547CD">
      <w:headerReference w:type="default" r:id="rId6"/>
      <w:pgSz w:w="12240" w:h="15840"/>
      <w:pgMar w:top="864" w:right="864" w:bottom="864" w:left="864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D7A9B" w14:textId="77777777" w:rsidR="00FA7135" w:rsidRDefault="00FA7135" w:rsidP="00E86558">
      <w:pPr>
        <w:spacing w:after="0" w:line="240" w:lineRule="auto"/>
      </w:pPr>
      <w:r>
        <w:separator/>
      </w:r>
    </w:p>
  </w:endnote>
  <w:endnote w:type="continuationSeparator" w:id="0">
    <w:p w14:paraId="7166150A" w14:textId="77777777" w:rsidR="00FA7135" w:rsidRDefault="00FA7135" w:rsidP="00E8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193F" w14:textId="77777777" w:rsidR="00FA7135" w:rsidRDefault="00FA7135" w:rsidP="00E86558">
      <w:pPr>
        <w:spacing w:after="0" w:line="240" w:lineRule="auto"/>
      </w:pPr>
      <w:r>
        <w:separator/>
      </w:r>
    </w:p>
  </w:footnote>
  <w:footnote w:type="continuationSeparator" w:id="0">
    <w:p w14:paraId="6FEA8107" w14:textId="77777777" w:rsidR="00FA7135" w:rsidRDefault="00FA7135" w:rsidP="00E86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CEBF3" w14:textId="0B2ECF1B" w:rsidR="00E86558" w:rsidRPr="00E86558" w:rsidRDefault="00AB7FCB">
    <w:pPr>
      <w:pStyle w:val="Header"/>
      <w:rPr>
        <w:rFonts w:cstheme="minorHAnsi"/>
      </w:rPr>
    </w:pPr>
    <w:r>
      <w:rPr>
        <w:rFonts w:cstheme="minorHAnsi"/>
      </w:rPr>
      <w:t xml:space="preserve">Unit 1, Lesson </w:t>
    </w:r>
    <w:r w:rsidR="0073184E">
      <w:rPr>
        <w:rFonts w:cstheme="minorHAnsi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19"/>
    <w:rsid w:val="000E135E"/>
    <w:rsid w:val="00164F81"/>
    <w:rsid w:val="00173114"/>
    <w:rsid w:val="00181201"/>
    <w:rsid w:val="001C76EE"/>
    <w:rsid w:val="0028132B"/>
    <w:rsid w:val="0030124D"/>
    <w:rsid w:val="00340691"/>
    <w:rsid w:val="00386C8B"/>
    <w:rsid w:val="00445C07"/>
    <w:rsid w:val="005E1AF5"/>
    <w:rsid w:val="006B5240"/>
    <w:rsid w:val="0070790E"/>
    <w:rsid w:val="0072666A"/>
    <w:rsid w:val="0073184E"/>
    <w:rsid w:val="007547CD"/>
    <w:rsid w:val="007A75FA"/>
    <w:rsid w:val="008D14D1"/>
    <w:rsid w:val="008F4048"/>
    <w:rsid w:val="009705F6"/>
    <w:rsid w:val="009A7EEF"/>
    <w:rsid w:val="00A2061E"/>
    <w:rsid w:val="00A25E34"/>
    <w:rsid w:val="00AB7FCB"/>
    <w:rsid w:val="00AE5119"/>
    <w:rsid w:val="00B160E4"/>
    <w:rsid w:val="00B266AE"/>
    <w:rsid w:val="00B31499"/>
    <w:rsid w:val="00BD6A33"/>
    <w:rsid w:val="00D87720"/>
    <w:rsid w:val="00DD5632"/>
    <w:rsid w:val="00E0071F"/>
    <w:rsid w:val="00E43FDC"/>
    <w:rsid w:val="00E86558"/>
    <w:rsid w:val="00F444AF"/>
    <w:rsid w:val="00FA7135"/>
    <w:rsid w:val="00F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07771"/>
  <w15:docId w15:val="{65E1CAF5-7262-431A-BD33-8F32A18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58"/>
  </w:style>
  <w:style w:type="paragraph" w:styleId="Footer">
    <w:name w:val="footer"/>
    <w:basedOn w:val="Normal"/>
    <w:link w:val="FooterChar"/>
    <w:uiPriority w:val="99"/>
    <w:unhideWhenUsed/>
    <w:rsid w:val="00E8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PHA</cp:lastModifiedBy>
  <cp:revision>4</cp:revision>
  <cp:lastPrinted>2017-09-29T16:58:00Z</cp:lastPrinted>
  <dcterms:created xsi:type="dcterms:W3CDTF">2018-08-29T20:05:00Z</dcterms:created>
  <dcterms:modified xsi:type="dcterms:W3CDTF">2018-08-29T20:16:00Z</dcterms:modified>
</cp:coreProperties>
</file>